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bookmarkStart w:id="0" w:name="_GoBack"/>
      <w:bookmarkEnd w:id="0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ИЗ НИЖНЕГО - В ВЕЛИКИЙ! ШАГНИ В ИСТОРИЮ!</w:t>
      </w:r>
    </w:p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 07 -11 мая 2025</w:t>
      </w: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  </w:t>
      </w:r>
    </w:p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Великий Новгород-</w:t>
      </w:r>
      <w:proofErr w:type="spellStart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Витославицы</w:t>
      </w:r>
      <w:proofErr w:type="spellEnd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-Печоры-Изборск-Псков-Пушкинские Горы-Михайловское</w:t>
      </w:r>
    </w:p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Тур  с 07 по 11 мая 2025 г, включая три экскурсионных дня в путешествии, два ночных переезда. Проезд на комфортабельном автобусе МАН, полное транспортное обеспечение на все указанные экскурсии, включая трансферы к гостинице после экскурсий. Проживание 1 ночь в </w:t>
      </w:r>
      <w:proofErr w:type="spellStart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г.Великом</w:t>
      </w:r>
      <w:proofErr w:type="spellEnd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Новгород (две гостиницы отель </w:t>
      </w:r>
      <w:hyperlink r:id="rId5" w:history="1">
        <w:r w:rsidRPr="0077571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«</w:t>
        </w:r>
        <w:proofErr w:type="spellStart"/>
        <w:r w:rsidRPr="0077571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Неревский</w:t>
        </w:r>
        <w:proofErr w:type="spellEnd"/>
        <w:r w:rsidRPr="0077571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»</w:t>
        </w:r>
      </w:hyperlink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/отель </w:t>
      </w:r>
      <w:hyperlink r:id="rId6" w:history="1">
        <w:r w:rsidRPr="0077571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«</w:t>
        </w:r>
        <w:proofErr w:type="spellStart"/>
        <w:r w:rsidRPr="0077571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Гринфильд</w:t>
        </w:r>
        <w:proofErr w:type="spellEnd"/>
        <w:r w:rsidRPr="0077571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»</w:t>
        </w:r>
      </w:hyperlink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1 ночь), </w:t>
      </w:r>
      <w:hyperlink r:id="rId7" w:history="1">
        <w:r w:rsidRPr="0077571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гостиница «Рижская</w:t>
        </w:r>
      </w:hyperlink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» 3* (Псков). Питание 2-х разовое. Экскурсии: </w:t>
      </w:r>
      <w:proofErr w:type="spellStart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г.Великом</w:t>
      </w:r>
      <w:proofErr w:type="spellEnd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Новгород обзорная экскурсия по городу с осмотром Кремля и Софийского собора,  </w:t>
      </w:r>
      <w:proofErr w:type="spellStart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Ярославо</w:t>
      </w:r>
      <w:proofErr w:type="spellEnd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Дворище, Свято-Юрьев монастырь, </w:t>
      </w:r>
      <w:proofErr w:type="spellStart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Витославицы</w:t>
      </w:r>
      <w:proofErr w:type="spellEnd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- музей деревянного зодчества, Печеры обзорная по городу с посещением Свято-Успенского Псково-Печерского монастыря, Изборск - словенские ключи, посещение </w:t>
      </w:r>
      <w:proofErr w:type="spellStart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Изборской</w:t>
      </w:r>
      <w:proofErr w:type="spellEnd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крепости, Псков- Псковский кремль, Пушкинские горы  (</w:t>
      </w: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Михайловское) - э</w:t>
      </w: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кскурсия по усадьбе с посещением господского дома, английского пейзажного ландшафтного парка.</w:t>
      </w:r>
    </w:p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07 мая 2025:  </w:t>
      </w: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Отправление группы, переезд на автобусе в сопровождение руководителя группы.  Ночной переезд в Великий Новгород.</w:t>
      </w:r>
    </w:p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08 мая 2025: Прибытие в Великий Новгород. Завтрак в кафе города. Обзорная экскурсия по городу</w:t>
      </w: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Великий Новгород называют «отцом городов русских», поскольку именно с него началась история российской государственности. В городе с правления князя Рюрика берёт своё начало российская государственность. Великий Новгород — уникальное место с точки зрения архитектуры, так как здесь сохранились многие древние памятники. Посетим Кремлёвский комплекс - оборонительное сооружение 1044 г., который был заложен князем Ярославом Мудрым – Владычный двор, </w:t>
      </w:r>
      <w:proofErr w:type="spellStart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Лихудов</w:t>
      </w:r>
      <w:proofErr w:type="spellEnd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корпус XVIII в., </w:t>
      </w:r>
      <w:proofErr w:type="spellStart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Магдебургские</w:t>
      </w:r>
      <w:proofErr w:type="spellEnd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врата XVII в., </w:t>
      </w:r>
      <w:proofErr w:type="spellStart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Часозвоня</w:t>
      </w:r>
      <w:proofErr w:type="spellEnd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1673 г., Софийская звонница XVI в., древние колокола XVI-XVII вв., памятник «Тысячелетие России» – история государства российского, запечатленная в бронзе. Экскурсия «Святыня земли Новгородской» познакомит с историей  Софийского собора (XI в.), выдающимся памятником древнерусского зодчества, где Вы увидите подлинные росписи того времени. Увидим и  святыню собора – древнюю чудотворную  икону Божией матери, Тихвинскую икону Божьей матери. </w:t>
      </w:r>
    </w:p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 в кафе города.</w:t>
      </w: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Выезд на загородную экскурсию </w:t>
      </w: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«К истокам Руси!».</w:t>
      </w: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Мы посетим удивительное место - </w:t>
      </w:r>
      <w:proofErr w:type="spellStart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Ярославово</w:t>
      </w:r>
      <w:proofErr w:type="spellEnd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Дворище</w:t>
      </w: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где вы услышите, о чем шумело новгородское вече, почему так много храмов на территории торга и где располагался княжеский двор известного русского князя Ярослава Мудрого. Знакомство с историей древнего города продолжится в живописных южных окрестностях, где от постороннего взгляда скрыта мужская обитель, одна из древнейших на территории России – </w:t>
      </w: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Свято - Юрьев монастырь</w:t>
      </w: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Монастырь располагается у истока реки Волхов, вытекающего из легендарного озера Ильмень.</w:t>
      </w:r>
    </w:p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 завершится маршрут прогулкой по новгородской деревне в </w:t>
      </w: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Музее деревянного зодчества "</w:t>
      </w:r>
      <w:proofErr w:type="spellStart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Витославлицы</w:t>
      </w:r>
      <w:proofErr w:type="spellEnd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"</w:t>
      </w: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Вы прикоснетесь к традициям русской деревни и узнаете много интересного: как строили избы без единого гвоздя, познакомитесь с бытом новгородских крестьян. Сказочная красота интерьеров никого не оставит равнодушным! Трансфер к гостинице. Размещение в отеле после 17.00. Свободное время. Ночь в  отеле Великого Новгорода. </w:t>
      </w:r>
    </w:p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09 мая 2025: С ДНЕМ ПОБЕДЫ! ВРУЧЕНИЕ ЗНАЧКОВ РУЧНОЙ РАБОТЫ - ГЕОРГИЕВСКИХ ЛЕНТОЧЕК. </w:t>
      </w:r>
    </w:p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Сдача номеров, вещи в автобус. Завтрак в кафе города. </w:t>
      </w:r>
    </w:p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Печоры.</w:t>
      </w: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Уезжаем в Печоры, в самый западный город </w:t>
      </w:r>
      <w:proofErr w:type="spellStart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России.В</w:t>
      </w:r>
      <w:proofErr w:type="spellEnd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1920 году по Тартускому договору город вошёл в состав Эстонии, и за 20 лет независимости республики развился и полноценно сложился. Архитектуру города формируют в основном построенные эстонцами компактные коттеджи. При этом на улицах много образцов </w:t>
      </w:r>
      <w:proofErr w:type="spellStart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позднесоветской</w:t>
      </w:r>
      <w:proofErr w:type="spellEnd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архитектуры - сталинских </w:t>
      </w:r>
      <w:proofErr w:type="spellStart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малоэтажек</w:t>
      </w:r>
      <w:proofErr w:type="spellEnd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серых </w:t>
      </w:r>
      <w:proofErr w:type="spellStart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хрущёвок</w:t>
      </w:r>
      <w:proofErr w:type="spellEnd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а также русских уездных домиков с островерхими крышами. Здесь находится один  из самых крупных и известных мужских монастырей в России Псково-Печерский. Первоначально монастырь был монашеским скитом, вырытым в пещере на склоне глубокого оврага. Со временем он выбрался на поверхность, обзавёлся церквями, зданиями, каменной стеной и стал центром крепости, которая в средние века прикрывала Псков от набегов рыцарей. Псково-Печерская обитель словно город в городе: здесь и надземные храмы, и подземные пещеры, и мощь крепостных стен с видами на бесконечные просторы псковской земли. Экскурсия по </w:t>
      </w: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Свято-Успенскому Псково-Печерскому монастырю</w:t>
      </w: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в ходе которой вы увидите панорамную площадку, крепостные стены, святые врата, Михайловский собор, «Кровавую дорожку», звонницу XVI века, посетите ближние пещеры.</w:t>
      </w:r>
    </w:p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Переезд в Изборск. </w:t>
      </w: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Изборск – «псковский пригород»</w:t>
      </w: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расположенный в 30 км от города. Здесь начиналась история Русского государства, здесь свершались великие дела и события общенационального значения. Город-крепость выдержал столько нападений, так много дней и ночей провел на осадном положении, что недаром зовется в письменных источниках «железным городом». Именно в Изборске псковская история воспринимается необычайно остро, а крепостные стены живо напоминают о далеких событиях, волновавших средневековый мир. Всю старину и красоту вы увидите прогулявшись по </w:t>
      </w:r>
      <w:proofErr w:type="spellStart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Труворову</w:t>
      </w:r>
      <w:proofErr w:type="spellEnd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городищу, </w:t>
      </w:r>
      <w:proofErr w:type="spellStart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Жеравьей</w:t>
      </w:r>
      <w:proofErr w:type="spellEnd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горе с крепостью XIV  века. Понаблюдаем за водами </w:t>
      </w: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Словенских ключей, про которые говорят "живая вода", п</w:t>
      </w: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осетим старинный Никольский храм и пройдем  по тайному лазу к воде, которым пользовались защитники крепости сотни лет назад. Вы услышите старинные легенды и предания, узнаете, «откуда есть пошла Земля Русская». В программе обзорная экскурсия по </w:t>
      </w:r>
      <w:proofErr w:type="spellStart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г.Изборск</w:t>
      </w:r>
      <w:proofErr w:type="spellEnd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Посещение и экскурсия по </w:t>
      </w:r>
      <w:proofErr w:type="spellStart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Изборской</w:t>
      </w:r>
      <w:proofErr w:type="spellEnd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крепости</w:t>
      </w: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осмотр </w:t>
      </w:r>
      <w:proofErr w:type="spellStart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Труворова</w:t>
      </w:r>
      <w:proofErr w:type="spellEnd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городища, прогулка к чудотворным Словенским ключам.</w:t>
      </w:r>
    </w:p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Обед.</w:t>
      </w:r>
    </w:p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Переезд в Псков. Экскурсия в </w:t>
      </w: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Псковский Кремль</w:t>
      </w: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Расположенный на скалистом мысе, с высокими толстыми стенами из серого известняка и белоснежным Троицким собором, псковский Кремль сегодня так же прекрасен, как в годы расцвета города. Вы увидите все его знаковые места и услышите многовековую историю, события которой повлияли на все государство. </w:t>
      </w: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Трансфер к гостинице (70 км). Расселение в отеле. Ночь в отеле Пскова. </w:t>
      </w:r>
    </w:p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10 мая 2025: Завтрак в гостинице (шведский стол). Сдача номеров, вещи в </w:t>
      </w:r>
      <w:proofErr w:type="spellStart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автобс</w:t>
      </w:r>
      <w:proofErr w:type="spellEnd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. Продолжение </w:t>
      </w:r>
      <w:proofErr w:type="spellStart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знакомтства</w:t>
      </w:r>
      <w:proofErr w:type="spellEnd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 городом. </w:t>
      </w: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Обзорная экскурсия по городу. Псков - город - воин, город - крепость, музей под открытым небом. Впервые упоминается в "Повести временных лет" под 903 годом. В ходе обзорной экскурсии Вы посетите главные визитные карточки Пскова, увидите храмы - объекты ЮНЕСКО и ощутите всю мощь и величие города, без которого невозможно представить Россию.</w:t>
      </w:r>
    </w:p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Переезд </w:t>
      </w: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в Пушкинские горы (120 км).</w:t>
      </w:r>
    </w:p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Обед.</w:t>
      </w:r>
    </w:p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Прибытие в сельцо Михайловское. </w:t>
      </w: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Экскурсия по усадьбе с посещением господского дома, английского пейзажного ландшафтного парка. Посещение </w:t>
      </w:r>
      <w:proofErr w:type="spellStart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Святогорского</w:t>
      </w:r>
      <w:proofErr w:type="spellEnd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Свято-Успенского монастыря, место упокоения  </w:t>
      </w:r>
      <w:proofErr w:type="spellStart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А.С.Пушкина</w:t>
      </w:r>
      <w:proofErr w:type="spellEnd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 </w:t>
      </w:r>
      <w:proofErr w:type="spellStart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А.С.Пушкина</w:t>
      </w:r>
      <w:proofErr w:type="spellEnd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Здесь, на отчей земле, Пушкин получил 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</w:t>
      </w:r>
      <w:proofErr w:type="spellStart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Святогорского</w:t>
      </w:r>
      <w:proofErr w:type="spellEnd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монастыря. Посещение могилы поэта. Сбор группы. Вечерний и ночной переезды.</w:t>
      </w:r>
    </w:p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11 мая 2025. Окончание программы (см. расписание движения автобуса).   </w:t>
      </w:r>
    </w:p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Компания оставляет за собой право менять последовательность экскурсий, не меняя при этом их  количество</w:t>
      </w:r>
    </w:p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Стоимость тура на 1 человека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4"/>
        <w:gridCol w:w="1071"/>
        <w:gridCol w:w="1104"/>
      </w:tblGrid>
      <w:tr w:rsidR="00775714" w:rsidRPr="00775714" w:rsidTr="00775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714" w:rsidRPr="00775714" w:rsidRDefault="00054D77" w:rsidP="0077571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hyperlink r:id="rId8" w:history="1">
              <w:r w:rsidR="00775714" w:rsidRPr="00775714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eastAsia="ru-RU"/>
                </w:rPr>
                <w:t>«</w:t>
              </w:r>
              <w:proofErr w:type="spellStart"/>
              <w:r w:rsidR="00775714" w:rsidRPr="00775714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eastAsia="ru-RU"/>
                </w:rPr>
                <w:t>Неревский</w:t>
              </w:r>
              <w:proofErr w:type="spellEnd"/>
              <w:r w:rsidR="00775714" w:rsidRPr="00775714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eastAsia="ru-RU"/>
                </w:rPr>
                <w:t>»</w:t>
              </w:r>
            </w:hyperlink>
            <w:r w:rsidR="00775714" w:rsidRPr="007757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/или </w:t>
            </w:r>
            <w:hyperlink r:id="rId9" w:history="1">
              <w:r w:rsidR="00775714" w:rsidRPr="00775714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eastAsia="ru-RU"/>
                </w:rPr>
                <w:t>«</w:t>
              </w:r>
              <w:proofErr w:type="spellStart"/>
              <w:r w:rsidR="00775714" w:rsidRPr="00775714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eastAsia="ru-RU"/>
                </w:rPr>
                <w:t>Гринфильд</w:t>
              </w:r>
              <w:proofErr w:type="spellEnd"/>
              <w:r w:rsidR="00775714" w:rsidRPr="00775714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eastAsia="ru-RU"/>
                </w:rPr>
                <w:t>»</w:t>
              </w:r>
            </w:hyperlink>
            <w:r w:rsidR="00775714" w:rsidRPr="007757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(Великий Новгород)+  </w:t>
            </w:r>
            <w:hyperlink r:id="rId10" w:history="1">
              <w:r w:rsidR="00775714" w:rsidRPr="00775714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eastAsia="ru-RU"/>
                </w:rPr>
                <w:t>гостиница «Рижская</w:t>
              </w:r>
            </w:hyperlink>
            <w:r w:rsidR="00775714" w:rsidRPr="007757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» (Псков)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714" w:rsidRPr="00775714" w:rsidRDefault="00775714" w:rsidP="0077571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757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714" w:rsidRPr="00775714" w:rsidRDefault="00775714" w:rsidP="0077571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757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шк</w:t>
            </w:r>
            <w:proofErr w:type="spellEnd"/>
            <w:r w:rsidRPr="007757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./пенс.</w:t>
            </w:r>
          </w:p>
        </w:tc>
      </w:tr>
      <w:tr w:rsidR="00775714" w:rsidRPr="00775714" w:rsidTr="00775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714" w:rsidRPr="00775714" w:rsidRDefault="00775714" w:rsidP="0077571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757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1/2 номера с женским подселением или 2, 3-х 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714" w:rsidRPr="00775714" w:rsidRDefault="00775714" w:rsidP="0077571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757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714" w:rsidRPr="00775714" w:rsidRDefault="00775714" w:rsidP="0077571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757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24900</w:t>
            </w:r>
          </w:p>
        </w:tc>
      </w:tr>
      <w:tr w:rsidR="00775714" w:rsidRPr="00775714" w:rsidTr="00775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714" w:rsidRPr="00775714" w:rsidRDefault="00775714" w:rsidP="0077571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757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местный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714" w:rsidRPr="00775714" w:rsidRDefault="00775714" w:rsidP="0077571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757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714" w:rsidRPr="00775714" w:rsidRDefault="00775714" w:rsidP="007757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757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-</w:t>
            </w:r>
          </w:p>
        </w:tc>
      </w:tr>
    </w:tbl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 стоимость путевки  входит </w:t>
      </w: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775714" w:rsidRPr="00775714" w:rsidRDefault="00775714" w:rsidP="007757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 на комфортабельном автобусе  МАН </w:t>
      </w:r>
    </w:p>
    <w:p w:rsidR="00775714" w:rsidRPr="00775714" w:rsidRDefault="00775714" w:rsidP="007757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775714" w:rsidRPr="00775714" w:rsidRDefault="00775714" w:rsidP="007757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проживание  1 ночь в гостинице  </w:t>
      </w:r>
      <w:proofErr w:type="spellStart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г.Пскова</w:t>
      </w:r>
      <w:proofErr w:type="spellEnd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 1 ночь в гостинице </w:t>
      </w:r>
      <w:proofErr w:type="spellStart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г.ВНовгорода</w:t>
      </w:r>
      <w:proofErr w:type="spellEnd"/>
    </w:p>
    <w:p w:rsidR="00775714" w:rsidRPr="00775714" w:rsidRDefault="00775714" w:rsidP="007757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 3 завтрака, 3 обеда.  </w:t>
      </w:r>
    </w:p>
    <w:p w:rsidR="00775714" w:rsidRPr="00775714" w:rsidRDefault="00775714" w:rsidP="007757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Экскурсии: </w:t>
      </w:r>
      <w:proofErr w:type="spellStart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г.Великом</w:t>
      </w:r>
      <w:proofErr w:type="spellEnd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Новгород обзорная экскурсия по городу с осмотром Кремля и Софийского собора,  </w:t>
      </w:r>
      <w:proofErr w:type="spellStart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Ярославо</w:t>
      </w:r>
      <w:proofErr w:type="spellEnd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Дворище, Свято-Юрьев монастырь, </w:t>
      </w:r>
      <w:proofErr w:type="spellStart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Витославицы</w:t>
      </w:r>
      <w:proofErr w:type="spellEnd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- музей деревянного зодчества, Печеры обзорная по городу с посещением Свято-Успенского Псково-Печерского монастыря, Изборск - словенские ключи, посещение </w:t>
      </w:r>
      <w:proofErr w:type="spellStart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Изборской</w:t>
      </w:r>
      <w:proofErr w:type="spellEnd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крепости, Псков- Псковский кремль, Пушкинские горы  (</w:t>
      </w: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Михайловское) - э</w:t>
      </w: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кскурсия по усадьбе с посещением господского дома, английского пейзажного ландшафтного парка.</w:t>
      </w: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775714" w:rsidRPr="00775714" w:rsidRDefault="00775714" w:rsidP="007757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</w:p>
    <w:p w:rsidR="00775714" w:rsidRPr="00775714" w:rsidRDefault="00775714" w:rsidP="007757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работа местных гидов</w:t>
      </w:r>
    </w:p>
    <w:p w:rsidR="00775714" w:rsidRPr="00775714" w:rsidRDefault="00775714" w:rsidP="007757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пледы для уюта в автобусе.</w:t>
      </w:r>
    </w:p>
    <w:p w:rsidR="00775714" w:rsidRPr="00775714" w:rsidRDefault="00775714" w:rsidP="00775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Примечание:</w:t>
      </w:r>
    </w:p>
    <w:p w:rsidR="00775714" w:rsidRPr="00775714" w:rsidRDefault="00775714" w:rsidP="007757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 посещении Соборов и монастырей желательно иметь юбки и головные уборы.</w:t>
      </w:r>
    </w:p>
    <w:p w:rsidR="00775714" w:rsidRPr="00775714" w:rsidRDefault="00775714" w:rsidP="007757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 посещении Святых Славянских ключей можно взять пустую посуду для святой воды.</w:t>
      </w:r>
    </w:p>
    <w:p w:rsidR="00775714" w:rsidRPr="00775714" w:rsidRDefault="00775714" w:rsidP="007757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Рекомендуем оформлять страховку от невыезда (полный возврат за путевку в случае ваших непредвиденных обстоятельств). При </w:t>
      </w:r>
      <w:proofErr w:type="spellStart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неоформлении</w:t>
      </w:r>
      <w:proofErr w:type="spellEnd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страховки - фактически понесенные расходы согласно правил аннуляции.</w:t>
      </w:r>
    </w:p>
    <w:p w:rsidR="00775714" w:rsidRPr="00775714" w:rsidRDefault="00775714" w:rsidP="007757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Распитие напитков и питание в автобусе запрещено. Чаепитие и питание происходит только на остановках в кафе.</w:t>
      </w:r>
    </w:p>
    <w:p w:rsidR="00775714" w:rsidRPr="00775714" w:rsidRDefault="00775714" w:rsidP="007757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Размещение в г. Великий Новгород происходит в двух гостиницах </w:t>
      </w:r>
      <w:proofErr w:type="spellStart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апарт</w:t>
      </w:r>
      <w:proofErr w:type="spellEnd"/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-отель </w:t>
      </w:r>
      <w:hyperlink r:id="rId11" w:history="1">
        <w:r w:rsidRPr="0077571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«</w:t>
        </w:r>
        <w:proofErr w:type="spellStart"/>
        <w:r w:rsidRPr="0077571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Неревский</w:t>
        </w:r>
        <w:proofErr w:type="spellEnd"/>
        <w:r w:rsidRPr="0077571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»</w:t>
        </w:r>
      </w:hyperlink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/отель </w:t>
      </w:r>
      <w:hyperlink r:id="rId12" w:history="1">
        <w:r w:rsidRPr="0077571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«</w:t>
        </w:r>
        <w:proofErr w:type="spellStart"/>
        <w:r w:rsidRPr="0077571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Гринфильд</w:t>
        </w:r>
        <w:proofErr w:type="spellEnd"/>
        <w:r w:rsidRPr="0077571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»</w:t>
        </w:r>
      </w:hyperlink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Гостиницы равнозначны по уровню комфорта, цена не отличается.  Размещение в </w:t>
      </w:r>
      <w:proofErr w:type="spellStart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г.Пскове</w:t>
      </w:r>
      <w:proofErr w:type="spellEnd"/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1-но местных номерах. Семейные пары в номера с семейной кроватью.</w:t>
      </w: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 </w:t>
      </w:r>
      <w:hyperlink r:id="rId13" w:history="1">
        <w:r w:rsidRPr="0077571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гостиница «Рижская</w:t>
        </w:r>
      </w:hyperlink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»</w:t>
      </w:r>
    </w:p>
    <w:p w:rsidR="00775714" w:rsidRPr="00775714" w:rsidRDefault="00775714" w:rsidP="00775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</w:t>
      </w:r>
    </w:p>
    <w:p w:rsidR="00775714" w:rsidRPr="00775714" w:rsidRDefault="00775714" w:rsidP="007757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ИНФОРМАЦИЯ ДЛЯ ПОКУПАТЕЛЯ. ВНИМАНИЕ ! ЗА 24 ЧАСА ДО ВАШЕЙ ПОЕЗДКИ НА САЙТЕ </w:t>
      </w:r>
      <w:r w:rsidRPr="00775714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www.romanova-ticket.ru</w:t>
      </w: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В РАЗДЕЛЕ ЗНАЧОК АВТОБУСА (ВЕРХНИЙ ПРАВЫЙ УГОЛ САЙТА)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СЕРВИС  НАКАНУНЕ ТУРА. </w:t>
      </w:r>
      <w:r w:rsidRPr="007757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</w:p>
    <w:p w:rsidR="004D7820" w:rsidRDefault="00775714" w:rsidP="0087421A">
      <w:pPr>
        <w:spacing w:before="100" w:beforeAutospacing="1" w:after="100" w:afterAutospacing="1" w:line="240" w:lineRule="auto"/>
        <w:jc w:val="both"/>
      </w:pPr>
      <w:r w:rsidRPr="007757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sectPr w:rsidR="004D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6A35"/>
    <w:multiLevelType w:val="multilevel"/>
    <w:tmpl w:val="979E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CD5946"/>
    <w:multiLevelType w:val="multilevel"/>
    <w:tmpl w:val="2642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14"/>
    <w:rsid w:val="00054D77"/>
    <w:rsid w:val="004D7820"/>
    <w:rsid w:val="00775714"/>
    <w:rsid w:val="0087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89E92-CBEE-4BE2-B9E3-34976085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714"/>
    <w:rPr>
      <w:b/>
      <w:bCs/>
    </w:rPr>
  </w:style>
  <w:style w:type="character" w:styleId="a5">
    <w:name w:val="Hyperlink"/>
    <w:basedOn w:val="a0"/>
    <w:uiPriority w:val="99"/>
    <w:semiHidden/>
    <w:unhideWhenUsed/>
    <w:rsid w:val="00775714"/>
    <w:rPr>
      <w:color w:val="0000FF"/>
      <w:u w:val="single"/>
    </w:rPr>
  </w:style>
  <w:style w:type="character" w:styleId="a6">
    <w:name w:val="Emphasis"/>
    <w:basedOn w:val="a0"/>
    <w:uiPriority w:val="20"/>
    <w:qFormat/>
    <w:rsid w:val="007757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revskiy.com/" TargetMode="External"/><Relationship Id="rId13" Type="http://schemas.openxmlformats.org/officeDocument/2006/relationships/hyperlink" Target="https://olginhotel.ru/?ysclid=ltgx7f4g39418070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ginhotel.ru/?ysclid=ltgx7f4g3941807056" TargetMode="External"/><Relationship Id="rId12" Type="http://schemas.openxmlformats.org/officeDocument/2006/relationships/hyperlink" Target="https://greenfeel.ru/veliky-novgorod/hotel-veliky-novgor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eenfeel.ru/veliky-novgorod/hotel-veliky-novgorod/" TargetMode="External"/><Relationship Id="rId11" Type="http://schemas.openxmlformats.org/officeDocument/2006/relationships/hyperlink" Target="https://nerevskiy.com/" TargetMode="External"/><Relationship Id="rId5" Type="http://schemas.openxmlformats.org/officeDocument/2006/relationships/hyperlink" Target="https://nerevskiy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lginhotel.ru/?ysclid=ltgx7f4g39418070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eenfeel.ru/veliky-novgorod/hotel-veliky-novgoro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2025-03-15T17:58:00Z</dcterms:created>
  <dcterms:modified xsi:type="dcterms:W3CDTF">2025-03-15T17:58:00Z</dcterms:modified>
</cp:coreProperties>
</file>